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08E91" w14:textId="77777777" w:rsidR="001964A2" w:rsidRDefault="00000000">
      <w:pPr>
        <w:pStyle w:val="Heading1"/>
      </w:pPr>
      <w:r>
        <w:t>Risk Assessment – Tea Cups Ride Hire (HSE/AAIAC Style)</w:t>
      </w:r>
    </w:p>
    <w:p w14:paraId="5C0A40EB" w14:textId="77777777" w:rsidR="001964A2" w:rsidRDefault="00000000">
      <w:pPr>
        <w:pStyle w:val="Heading2"/>
      </w:pPr>
      <w:r>
        <w:t>Activity Description</w:t>
      </w:r>
    </w:p>
    <w:p w14:paraId="106954F6" w14:textId="77777777" w:rsidR="001964A2" w:rsidRDefault="00000000">
      <w:r>
        <w:t>Delivery, installation, operation, supervision and dismantling of a Tea Cups Ride for temporary hire at events. The ride must only be operated by trained personnel in accordance with the manufacturer's instructions.</w:t>
      </w:r>
    </w:p>
    <w:p w14:paraId="33ED0FD3" w14:textId="77777777" w:rsidR="001964A2" w:rsidRDefault="00000000">
      <w:pPr>
        <w:pStyle w:val="Heading2"/>
      </w:pPr>
      <w:r>
        <w:t>Persons at Risk</w:t>
      </w:r>
    </w:p>
    <w:p w14:paraId="2884DCCF" w14:textId="77777777" w:rsidR="001964A2" w:rsidRDefault="00000000">
      <w:r>
        <w:t>Operators, participants, staff, spectators, contractors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3"/>
        <w:gridCol w:w="2411"/>
        <w:gridCol w:w="1454"/>
        <w:gridCol w:w="1655"/>
        <w:gridCol w:w="1467"/>
      </w:tblGrid>
      <w:tr w:rsidR="001964A2" w14:paraId="2829C193" w14:textId="77777777">
        <w:tc>
          <w:tcPr>
            <w:tcW w:w="1728" w:type="dxa"/>
          </w:tcPr>
          <w:p w14:paraId="0C17ABCC" w14:textId="77777777" w:rsidR="001964A2" w:rsidRDefault="00000000">
            <w:r>
              <w:t>Hazard</w:t>
            </w:r>
          </w:p>
        </w:tc>
        <w:tc>
          <w:tcPr>
            <w:tcW w:w="1728" w:type="dxa"/>
          </w:tcPr>
          <w:p w14:paraId="0326663D" w14:textId="77777777" w:rsidR="001964A2" w:rsidRDefault="00000000">
            <w:r>
              <w:t>Persons at Risk</w:t>
            </w:r>
          </w:p>
        </w:tc>
        <w:tc>
          <w:tcPr>
            <w:tcW w:w="1728" w:type="dxa"/>
          </w:tcPr>
          <w:p w14:paraId="732CDD51" w14:textId="77777777" w:rsidR="001964A2" w:rsidRDefault="00000000">
            <w:r>
              <w:t>Initial Risk</w:t>
            </w:r>
          </w:p>
        </w:tc>
        <w:tc>
          <w:tcPr>
            <w:tcW w:w="1728" w:type="dxa"/>
          </w:tcPr>
          <w:p w14:paraId="1B335E3F" w14:textId="77777777" w:rsidR="001964A2" w:rsidRDefault="00000000">
            <w:r>
              <w:t>Control Measures</w:t>
            </w:r>
          </w:p>
        </w:tc>
        <w:tc>
          <w:tcPr>
            <w:tcW w:w="1728" w:type="dxa"/>
          </w:tcPr>
          <w:p w14:paraId="1CB35DFF" w14:textId="77777777" w:rsidR="001964A2" w:rsidRDefault="00000000">
            <w:r>
              <w:t>Residual Risk</w:t>
            </w:r>
          </w:p>
        </w:tc>
      </w:tr>
      <w:tr w:rsidR="001964A2" w14:paraId="5C695DC7" w14:textId="77777777">
        <w:tc>
          <w:tcPr>
            <w:tcW w:w="1728" w:type="dxa"/>
          </w:tcPr>
          <w:p w14:paraId="64F3F83F" w14:textId="77777777" w:rsidR="001964A2" w:rsidRDefault="00000000">
            <w:r>
              <w:t>Manual handling during setup and dismantling</w:t>
            </w:r>
          </w:p>
        </w:tc>
        <w:tc>
          <w:tcPr>
            <w:tcW w:w="1728" w:type="dxa"/>
          </w:tcPr>
          <w:p w14:paraId="7E876C8A" w14:textId="77777777" w:rsidR="001964A2" w:rsidRDefault="00000000">
            <w:r>
              <w:t>Staff</w:t>
            </w:r>
          </w:p>
        </w:tc>
        <w:tc>
          <w:tcPr>
            <w:tcW w:w="1728" w:type="dxa"/>
          </w:tcPr>
          <w:p w14:paraId="2C5BDA4D" w14:textId="77777777" w:rsidR="001964A2" w:rsidRDefault="00000000">
            <w:r>
              <w:t>Medium</w:t>
            </w:r>
          </w:p>
        </w:tc>
        <w:tc>
          <w:tcPr>
            <w:tcW w:w="1728" w:type="dxa"/>
          </w:tcPr>
          <w:p w14:paraId="5AD292AA" w14:textId="77777777" w:rsidR="001964A2" w:rsidRDefault="00000000">
            <w:r>
              <w:t>Use safe lifting techniques and mechanical aids where required.</w:t>
            </w:r>
          </w:p>
        </w:tc>
        <w:tc>
          <w:tcPr>
            <w:tcW w:w="1728" w:type="dxa"/>
          </w:tcPr>
          <w:p w14:paraId="5B5163AA" w14:textId="77777777" w:rsidR="001964A2" w:rsidRDefault="00000000">
            <w:r>
              <w:t>Low</w:t>
            </w:r>
          </w:p>
        </w:tc>
      </w:tr>
      <w:tr w:rsidR="001964A2" w14:paraId="00F4C8BB" w14:textId="77777777">
        <w:tc>
          <w:tcPr>
            <w:tcW w:w="1728" w:type="dxa"/>
          </w:tcPr>
          <w:p w14:paraId="513F8025" w14:textId="77777777" w:rsidR="001964A2" w:rsidRDefault="00000000">
            <w:r>
              <w:t>Entrapment or pinch points</w:t>
            </w:r>
          </w:p>
        </w:tc>
        <w:tc>
          <w:tcPr>
            <w:tcW w:w="1728" w:type="dxa"/>
          </w:tcPr>
          <w:p w14:paraId="0C23F804" w14:textId="77777777" w:rsidR="001964A2" w:rsidRDefault="00000000">
            <w:r>
              <w:t>Participants/Operators</w:t>
            </w:r>
          </w:p>
        </w:tc>
        <w:tc>
          <w:tcPr>
            <w:tcW w:w="1728" w:type="dxa"/>
          </w:tcPr>
          <w:p w14:paraId="5AEE6C7F" w14:textId="77777777" w:rsidR="001964A2" w:rsidRDefault="00000000">
            <w:r>
              <w:t>High</w:t>
            </w:r>
          </w:p>
        </w:tc>
        <w:tc>
          <w:tcPr>
            <w:tcW w:w="1728" w:type="dxa"/>
          </w:tcPr>
          <w:p w14:paraId="07C52313" w14:textId="77777777" w:rsidR="001964A2" w:rsidRDefault="00000000">
            <w:r>
              <w:t>Guard moving parts, conduct pre-use inspections and supervise continuously.</w:t>
            </w:r>
          </w:p>
        </w:tc>
        <w:tc>
          <w:tcPr>
            <w:tcW w:w="1728" w:type="dxa"/>
          </w:tcPr>
          <w:p w14:paraId="30DF48B3" w14:textId="77777777" w:rsidR="001964A2" w:rsidRDefault="00000000">
            <w:r>
              <w:t>Low</w:t>
            </w:r>
          </w:p>
        </w:tc>
      </w:tr>
      <w:tr w:rsidR="001964A2" w14:paraId="458087ED" w14:textId="77777777">
        <w:tc>
          <w:tcPr>
            <w:tcW w:w="1728" w:type="dxa"/>
          </w:tcPr>
          <w:p w14:paraId="49C56F45" w14:textId="77777777" w:rsidR="001964A2" w:rsidRDefault="00000000">
            <w:r>
              <w:t>Falls while boarding or exiting</w:t>
            </w:r>
          </w:p>
        </w:tc>
        <w:tc>
          <w:tcPr>
            <w:tcW w:w="1728" w:type="dxa"/>
          </w:tcPr>
          <w:p w14:paraId="364A92E5" w14:textId="77777777" w:rsidR="001964A2" w:rsidRDefault="00000000">
            <w:r>
              <w:t>Participants</w:t>
            </w:r>
          </w:p>
        </w:tc>
        <w:tc>
          <w:tcPr>
            <w:tcW w:w="1728" w:type="dxa"/>
          </w:tcPr>
          <w:p w14:paraId="65F21E8D" w14:textId="77777777" w:rsidR="001964A2" w:rsidRDefault="00000000">
            <w:r>
              <w:t>High</w:t>
            </w:r>
          </w:p>
        </w:tc>
        <w:tc>
          <w:tcPr>
            <w:tcW w:w="1728" w:type="dxa"/>
          </w:tcPr>
          <w:p w14:paraId="148AEC61" w14:textId="77777777" w:rsidR="001964A2" w:rsidRDefault="00000000">
            <w:r>
              <w:t>Only board/unload when ride is stationary; assist children where required.</w:t>
            </w:r>
          </w:p>
        </w:tc>
        <w:tc>
          <w:tcPr>
            <w:tcW w:w="1728" w:type="dxa"/>
          </w:tcPr>
          <w:p w14:paraId="309B00F5" w14:textId="77777777" w:rsidR="001964A2" w:rsidRDefault="00000000">
            <w:r>
              <w:t>Low</w:t>
            </w:r>
          </w:p>
        </w:tc>
      </w:tr>
      <w:tr w:rsidR="001964A2" w14:paraId="1B3BFB5E" w14:textId="77777777">
        <w:tc>
          <w:tcPr>
            <w:tcW w:w="1728" w:type="dxa"/>
          </w:tcPr>
          <w:p w14:paraId="6EEB6F87" w14:textId="77777777" w:rsidR="001964A2" w:rsidRDefault="00000000">
            <w:r>
              <w:t>Dizziness or nausea from spinning</w:t>
            </w:r>
          </w:p>
        </w:tc>
        <w:tc>
          <w:tcPr>
            <w:tcW w:w="1728" w:type="dxa"/>
          </w:tcPr>
          <w:p w14:paraId="5922857A" w14:textId="77777777" w:rsidR="001964A2" w:rsidRDefault="00000000">
            <w:r>
              <w:t>Participants</w:t>
            </w:r>
          </w:p>
        </w:tc>
        <w:tc>
          <w:tcPr>
            <w:tcW w:w="1728" w:type="dxa"/>
          </w:tcPr>
          <w:p w14:paraId="1C6787D8" w14:textId="77777777" w:rsidR="001964A2" w:rsidRDefault="00000000">
            <w:r>
              <w:t>Medium</w:t>
            </w:r>
          </w:p>
        </w:tc>
        <w:tc>
          <w:tcPr>
            <w:tcW w:w="1728" w:type="dxa"/>
          </w:tcPr>
          <w:p w14:paraId="4AD319DF" w14:textId="77777777" w:rsidR="001964A2" w:rsidRDefault="00000000">
            <w:r>
              <w:t>Display health restrictions and stop participation if riders become unwell.</w:t>
            </w:r>
          </w:p>
        </w:tc>
        <w:tc>
          <w:tcPr>
            <w:tcW w:w="1728" w:type="dxa"/>
          </w:tcPr>
          <w:p w14:paraId="1F9466E4" w14:textId="77777777" w:rsidR="001964A2" w:rsidRDefault="00000000">
            <w:r>
              <w:t>Low</w:t>
            </w:r>
          </w:p>
        </w:tc>
      </w:tr>
      <w:tr w:rsidR="001964A2" w14:paraId="147D5AE9" w14:textId="77777777">
        <w:tc>
          <w:tcPr>
            <w:tcW w:w="1728" w:type="dxa"/>
          </w:tcPr>
          <w:p w14:paraId="67270403" w14:textId="77777777" w:rsidR="001964A2" w:rsidRDefault="00000000">
            <w:r>
              <w:t>Mechanical or electrical failure</w:t>
            </w:r>
          </w:p>
        </w:tc>
        <w:tc>
          <w:tcPr>
            <w:tcW w:w="1728" w:type="dxa"/>
          </w:tcPr>
          <w:p w14:paraId="5ED1D023" w14:textId="77777777" w:rsidR="001964A2" w:rsidRDefault="00000000">
            <w:r>
              <w:t>All</w:t>
            </w:r>
          </w:p>
        </w:tc>
        <w:tc>
          <w:tcPr>
            <w:tcW w:w="1728" w:type="dxa"/>
          </w:tcPr>
          <w:p w14:paraId="322AC1E1" w14:textId="77777777" w:rsidR="001964A2" w:rsidRDefault="00000000">
            <w:r>
              <w:t>High</w:t>
            </w:r>
          </w:p>
        </w:tc>
        <w:tc>
          <w:tcPr>
            <w:tcW w:w="1728" w:type="dxa"/>
          </w:tcPr>
          <w:p w14:paraId="2D5CB58C" w14:textId="77777777" w:rsidR="001964A2" w:rsidRDefault="00000000">
            <w:r>
              <w:t>Daily inspections, planned maintenance and emergency stop testing before operation.</w:t>
            </w:r>
          </w:p>
        </w:tc>
        <w:tc>
          <w:tcPr>
            <w:tcW w:w="1728" w:type="dxa"/>
          </w:tcPr>
          <w:p w14:paraId="58AD8969" w14:textId="77777777" w:rsidR="001964A2" w:rsidRDefault="00000000">
            <w:r>
              <w:t>Low</w:t>
            </w:r>
          </w:p>
        </w:tc>
      </w:tr>
      <w:tr w:rsidR="001964A2" w14:paraId="1FDAAA72" w14:textId="77777777">
        <w:tc>
          <w:tcPr>
            <w:tcW w:w="1728" w:type="dxa"/>
          </w:tcPr>
          <w:p w14:paraId="2815675A" w14:textId="77777777" w:rsidR="001964A2" w:rsidRDefault="00000000">
            <w:r>
              <w:t>Trips around ride perimeter</w:t>
            </w:r>
          </w:p>
        </w:tc>
        <w:tc>
          <w:tcPr>
            <w:tcW w:w="1728" w:type="dxa"/>
          </w:tcPr>
          <w:p w14:paraId="582A9ED7" w14:textId="77777777" w:rsidR="001964A2" w:rsidRDefault="00000000">
            <w:r>
              <w:t>All</w:t>
            </w:r>
          </w:p>
        </w:tc>
        <w:tc>
          <w:tcPr>
            <w:tcW w:w="1728" w:type="dxa"/>
          </w:tcPr>
          <w:p w14:paraId="761C9251" w14:textId="77777777" w:rsidR="001964A2" w:rsidRDefault="00000000">
            <w:r>
              <w:t>Medium</w:t>
            </w:r>
          </w:p>
        </w:tc>
        <w:tc>
          <w:tcPr>
            <w:tcW w:w="1728" w:type="dxa"/>
          </w:tcPr>
          <w:p w14:paraId="41262310" w14:textId="77777777" w:rsidR="001964A2" w:rsidRDefault="00000000">
            <w:r>
              <w:t xml:space="preserve">Maintain clear walkways, </w:t>
            </w:r>
            <w:r>
              <w:lastRenderedPageBreak/>
              <w:t>barriers and secure cables.</w:t>
            </w:r>
          </w:p>
        </w:tc>
        <w:tc>
          <w:tcPr>
            <w:tcW w:w="1728" w:type="dxa"/>
          </w:tcPr>
          <w:p w14:paraId="6F1BFD8B" w14:textId="77777777" w:rsidR="001964A2" w:rsidRDefault="00000000">
            <w:r>
              <w:lastRenderedPageBreak/>
              <w:t>Low</w:t>
            </w:r>
          </w:p>
        </w:tc>
      </w:tr>
      <w:tr w:rsidR="001964A2" w14:paraId="35479CD8" w14:textId="77777777">
        <w:tc>
          <w:tcPr>
            <w:tcW w:w="1728" w:type="dxa"/>
          </w:tcPr>
          <w:p w14:paraId="22C98F17" w14:textId="77777777" w:rsidR="001964A2" w:rsidRDefault="00000000">
            <w:r>
              <w:t>Unauthorised access</w:t>
            </w:r>
          </w:p>
        </w:tc>
        <w:tc>
          <w:tcPr>
            <w:tcW w:w="1728" w:type="dxa"/>
          </w:tcPr>
          <w:p w14:paraId="29831742" w14:textId="77777777" w:rsidR="001964A2" w:rsidRDefault="00000000">
            <w:r>
              <w:t>Public</w:t>
            </w:r>
          </w:p>
        </w:tc>
        <w:tc>
          <w:tcPr>
            <w:tcW w:w="1728" w:type="dxa"/>
          </w:tcPr>
          <w:p w14:paraId="252017C5" w14:textId="77777777" w:rsidR="001964A2" w:rsidRDefault="00000000">
            <w:r>
              <w:t>Medium</w:t>
            </w:r>
          </w:p>
        </w:tc>
        <w:tc>
          <w:tcPr>
            <w:tcW w:w="1728" w:type="dxa"/>
          </w:tcPr>
          <w:p w14:paraId="5B3C9D68" w14:textId="77777777" w:rsidR="001964A2" w:rsidRDefault="00000000">
            <w:r>
              <w:t>Use barriers and controlled access points.</w:t>
            </w:r>
          </w:p>
        </w:tc>
        <w:tc>
          <w:tcPr>
            <w:tcW w:w="1728" w:type="dxa"/>
          </w:tcPr>
          <w:p w14:paraId="3F6F8B81" w14:textId="77777777" w:rsidR="001964A2" w:rsidRDefault="00000000">
            <w:r>
              <w:t>Low</w:t>
            </w:r>
          </w:p>
        </w:tc>
      </w:tr>
      <w:tr w:rsidR="001964A2" w14:paraId="1E3C5C13" w14:textId="77777777">
        <w:tc>
          <w:tcPr>
            <w:tcW w:w="1728" w:type="dxa"/>
          </w:tcPr>
          <w:p w14:paraId="1758E12A" w14:textId="77777777" w:rsidR="001964A2" w:rsidRDefault="00000000">
            <w:r>
              <w:t>Adverse weather (outdoor use)</w:t>
            </w:r>
          </w:p>
        </w:tc>
        <w:tc>
          <w:tcPr>
            <w:tcW w:w="1728" w:type="dxa"/>
          </w:tcPr>
          <w:p w14:paraId="47C2C1CD" w14:textId="77777777" w:rsidR="001964A2" w:rsidRDefault="00000000">
            <w:r>
              <w:t>All</w:t>
            </w:r>
          </w:p>
        </w:tc>
        <w:tc>
          <w:tcPr>
            <w:tcW w:w="1728" w:type="dxa"/>
          </w:tcPr>
          <w:p w14:paraId="1591C27F" w14:textId="77777777" w:rsidR="001964A2" w:rsidRDefault="00000000">
            <w:r>
              <w:t>High</w:t>
            </w:r>
          </w:p>
        </w:tc>
        <w:tc>
          <w:tcPr>
            <w:tcW w:w="1728" w:type="dxa"/>
          </w:tcPr>
          <w:p w14:paraId="13DF40A1" w14:textId="77777777" w:rsidR="001964A2" w:rsidRDefault="00000000">
            <w:r>
              <w:t>Suspend operation during high winds or unsafe weather conditions.</w:t>
            </w:r>
          </w:p>
        </w:tc>
        <w:tc>
          <w:tcPr>
            <w:tcW w:w="1728" w:type="dxa"/>
          </w:tcPr>
          <w:p w14:paraId="76BF26B1" w14:textId="77777777" w:rsidR="001964A2" w:rsidRDefault="00000000">
            <w:r>
              <w:t>Low</w:t>
            </w:r>
          </w:p>
        </w:tc>
      </w:tr>
    </w:tbl>
    <w:p w14:paraId="0CA4FD7A" w14:textId="77777777" w:rsidR="001964A2" w:rsidRDefault="00000000">
      <w:pPr>
        <w:pStyle w:val="Heading2"/>
      </w:pPr>
      <w:r>
        <w:t>Operational Controls</w:t>
      </w:r>
    </w:p>
    <w:p w14:paraId="309CEA1E" w14:textId="77777777" w:rsidR="001964A2" w:rsidRDefault="00000000">
      <w:pPr>
        <w:pStyle w:val="ListBullet"/>
      </w:pPr>
      <w:r>
        <w:t>Install on a firm, level surface.</w:t>
      </w:r>
    </w:p>
    <w:p w14:paraId="0ECE4E9A" w14:textId="77777777" w:rsidR="001964A2" w:rsidRDefault="00000000">
      <w:pPr>
        <w:pStyle w:val="ListBullet"/>
      </w:pPr>
      <w:r>
        <w:t>Operate only by trained personnel.</w:t>
      </w:r>
    </w:p>
    <w:p w14:paraId="1BAA2B49" w14:textId="77777777" w:rsidR="001964A2" w:rsidRDefault="00000000">
      <w:pPr>
        <w:pStyle w:val="ListBullet"/>
      </w:pPr>
      <w:r>
        <w:t>Carry out daily pre-use inspections.</w:t>
      </w:r>
    </w:p>
    <w:p w14:paraId="6A4B51FB" w14:textId="77777777" w:rsidR="001964A2" w:rsidRDefault="00000000">
      <w:pPr>
        <w:pStyle w:val="ListBullet"/>
      </w:pPr>
      <w:r>
        <w:t>Enforce rider height, age and health restrictions.</w:t>
      </w:r>
    </w:p>
    <w:p w14:paraId="6694E871" w14:textId="77777777" w:rsidR="001964A2" w:rsidRDefault="00000000">
      <w:pPr>
        <w:pStyle w:val="ListBullet"/>
      </w:pPr>
      <w:r>
        <w:t>Maintain barriers throughout operation.</w:t>
      </w:r>
    </w:p>
    <w:p w14:paraId="79A62438" w14:textId="77777777" w:rsidR="001964A2" w:rsidRDefault="00000000">
      <w:pPr>
        <w:pStyle w:val="ListBullet"/>
      </w:pPr>
      <w:r>
        <w:t>Do not exceed manufacturer passenger limits.</w:t>
      </w:r>
    </w:p>
    <w:p w14:paraId="75C86B22" w14:textId="77777777" w:rsidR="001964A2" w:rsidRDefault="00000000">
      <w:pPr>
        <w:pStyle w:val="Heading2"/>
      </w:pPr>
      <w:r>
        <w:t>Emergency Procedures</w:t>
      </w:r>
    </w:p>
    <w:p w14:paraId="24C2DBAF" w14:textId="77777777" w:rsidR="001964A2" w:rsidRDefault="00000000">
      <w:pPr>
        <w:pStyle w:val="ListBullet"/>
      </w:pPr>
      <w:r>
        <w:t>Use the emergency stop immediately if required.</w:t>
      </w:r>
    </w:p>
    <w:p w14:paraId="62728471" w14:textId="77777777" w:rsidR="001964A2" w:rsidRDefault="00000000">
      <w:pPr>
        <w:pStyle w:val="ListBullet"/>
      </w:pPr>
      <w:r>
        <w:t>Evacuate passengers safely following manufacturer guidance.</w:t>
      </w:r>
    </w:p>
    <w:p w14:paraId="5E4FC1E9" w14:textId="77777777" w:rsidR="001964A2" w:rsidRDefault="00000000">
      <w:pPr>
        <w:pStyle w:val="ListBullet"/>
      </w:pPr>
      <w:r>
        <w:t>Provide first aid and contact emergency services if necessary.</w:t>
      </w:r>
    </w:p>
    <w:p w14:paraId="34CEDFD6" w14:textId="77777777" w:rsidR="001964A2" w:rsidRDefault="00000000">
      <w:pPr>
        <w:pStyle w:val="ListBullet"/>
      </w:pPr>
      <w:r>
        <w:t>Isolate defective equipment and record all incidents.</w:t>
      </w:r>
    </w:p>
    <w:p w14:paraId="7F6DE68F" w14:textId="77777777" w:rsidR="001964A2" w:rsidRDefault="00000000">
      <w:pPr>
        <w:pStyle w:val="Heading2"/>
      </w:pPr>
      <w:r>
        <w:t>Inspection Checklist</w:t>
      </w:r>
    </w:p>
    <w:p w14:paraId="363309A4" w14:textId="77777777" w:rsidR="001964A2" w:rsidRDefault="00000000">
      <w:pPr>
        <w:pStyle w:val="ListBullet"/>
      </w:pPr>
      <w:r>
        <w:t>Ride securely assembled.</w:t>
      </w:r>
    </w:p>
    <w:p w14:paraId="5F059EA2" w14:textId="77777777" w:rsidR="001964A2" w:rsidRDefault="00000000">
      <w:pPr>
        <w:pStyle w:val="ListBullet"/>
      </w:pPr>
      <w:r>
        <w:t>Emergency stop tested.</w:t>
      </w:r>
    </w:p>
    <w:p w14:paraId="75A3A6AF" w14:textId="77777777" w:rsidR="001964A2" w:rsidRDefault="00000000">
      <w:pPr>
        <w:pStyle w:val="ListBullet"/>
      </w:pPr>
      <w:r>
        <w:t>Safety gates and restraints functioning correctly.</w:t>
      </w:r>
    </w:p>
    <w:p w14:paraId="223E6EC1" w14:textId="77777777" w:rsidR="001964A2" w:rsidRDefault="00000000">
      <w:pPr>
        <w:pStyle w:val="ListBullet"/>
      </w:pPr>
      <w:r>
        <w:t>Electrical connections secure.</w:t>
      </w:r>
    </w:p>
    <w:p w14:paraId="502B9A3C" w14:textId="77777777" w:rsidR="001964A2" w:rsidRDefault="00000000">
      <w:pPr>
        <w:pStyle w:val="ListBullet"/>
      </w:pPr>
      <w:r>
        <w:t>Ride area clean and barriers correctly positioned.</w:t>
      </w:r>
    </w:p>
    <w:p w14:paraId="33C8CB83" w14:textId="77777777" w:rsidR="001964A2" w:rsidRDefault="00000000">
      <w:pPr>
        <w:pStyle w:val="Heading2"/>
      </w:pPr>
      <w:r>
        <w:t>Training Requirements</w:t>
      </w:r>
    </w:p>
    <w:p w14:paraId="393420A7" w14:textId="77777777" w:rsidR="001964A2" w:rsidRDefault="00000000">
      <w:pPr>
        <w:pStyle w:val="ListBullet"/>
      </w:pPr>
      <w:r>
        <w:t>Operators trained in ride operation, passenger management, emergency procedures, inspections and manual handling.</w:t>
      </w:r>
    </w:p>
    <w:sectPr w:rsidR="001964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6418190">
    <w:abstractNumId w:val="8"/>
  </w:num>
  <w:num w:numId="2" w16cid:durableId="11540794">
    <w:abstractNumId w:val="6"/>
  </w:num>
  <w:num w:numId="3" w16cid:durableId="874469784">
    <w:abstractNumId w:val="5"/>
  </w:num>
  <w:num w:numId="4" w16cid:durableId="25645092">
    <w:abstractNumId w:val="4"/>
  </w:num>
  <w:num w:numId="5" w16cid:durableId="988480979">
    <w:abstractNumId w:val="7"/>
  </w:num>
  <w:num w:numId="6" w16cid:durableId="2128037376">
    <w:abstractNumId w:val="3"/>
  </w:num>
  <w:num w:numId="7" w16cid:durableId="200825228">
    <w:abstractNumId w:val="2"/>
  </w:num>
  <w:num w:numId="8" w16cid:durableId="457724551">
    <w:abstractNumId w:val="1"/>
  </w:num>
  <w:num w:numId="9" w16cid:durableId="93147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64A2"/>
    <w:rsid w:val="0029639D"/>
    <w:rsid w:val="00326F90"/>
    <w:rsid w:val="005566B9"/>
    <w:rsid w:val="00AA1D8D"/>
    <w:rsid w:val="00B47730"/>
    <w:rsid w:val="00C55A2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18DD91"/>
  <w14:defaultImageDpi w14:val="300"/>
  <w15:docId w15:val="{6F531303-3162-4BDB-B856-98AFC729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2026-07-31T10:02:00Z</dcterms:created>
  <dcterms:modified xsi:type="dcterms:W3CDTF">2026-07-31T10:02:00Z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94a3a816-276b-472f-84ec-5e21c6da3f42</vt:lpwstr>
  </property>
</Properties>
</file>